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DFEBBC"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呼和浩特市第一医院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日间手术目录（202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</w:rPr>
        <w:t>版）</w:t>
      </w:r>
    </w:p>
    <w:tbl>
      <w:tblPr>
        <w:tblStyle w:val="11"/>
        <w:tblW w:w="9346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995"/>
        <w:gridCol w:w="4020"/>
        <w:gridCol w:w="1321"/>
        <w:gridCol w:w="1395"/>
      </w:tblGrid>
      <w:tr w14:paraId="0DF7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4" w:hRule="exac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329B6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465FE8E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ICD-9-CM-3编码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（国家临床版3.0）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D04AE9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ICD-9-CM-3名称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（国家临床版3.0）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A546A6">
            <w:pPr>
              <w:widowControl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EDCDF6">
            <w:pPr>
              <w:widowControl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手术（操作）级别</w:t>
            </w:r>
          </w:p>
        </w:tc>
      </w:tr>
      <w:tr w14:paraId="53F2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95AAE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48CADC27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04.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2x11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2FBE4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肋间神经射频消融术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AB910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疼痛科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19247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二级</w:t>
            </w:r>
          </w:p>
        </w:tc>
      </w:tr>
      <w:tr w14:paraId="64E7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C4BA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C75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08.2000x005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EF3A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眼睑瘢痕切除术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4A5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0433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二级</w:t>
            </w:r>
          </w:p>
        </w:tc>
      </w:tr>
      <w:tr w14:paraId="749B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AC6350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167E2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08.2000x006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D2B96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眼睑病损切除术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882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513E7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4E9B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B9F72D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F52C6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08.2000x009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D7E4A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眼睑皮肤和皮下坏死组织切除清创术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BADE5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4DEB0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287D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247F3E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E366F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08.2300x001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47889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眼睑病损板层切除术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305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26B11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3127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30A35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82CAE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08.2400x001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E8AFDA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眼睑病损全层切除术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A9694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3BD08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3FCD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26DAAC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20FADE4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08.3101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C56B1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上睑下垂额肌瓣悬吊术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7F046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B6005E7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66E9B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3FD9E3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066C2C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08.3300x001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78390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上睑下垂提上睑肌缩短术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2ED11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93403A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2697F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362038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8F83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08.3500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C73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上睑下垂修补术，用睑板法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71B1F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E4DF9C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7B4F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9EC4D3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5D1445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08.3600x002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08E04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上睑下垂眼轮匝肌悬吊术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3CAC4FE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8E33146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6B56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AF8968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3D2FD2D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08.3700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AC3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上睑下垂矫正过度复位术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513D2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7EB2FA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3CF3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93CFDC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30A44347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08.3800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C4475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睑退缩矫正术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203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E2746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4CEB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435990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6377B5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08.4201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10D28D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睑外翻缝合修补术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1733B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CFEEB04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407E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741FAC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23952B3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08.4202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314BE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睑内翻缝合修补术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27F85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2B957EF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3C212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955471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6E6A036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08.4203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1F531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睑轮匝肌缩短睑内翻修补术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82697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5157B4D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0444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C3396D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4FB739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08.4204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C74C1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睑轮匝肌重叠，睑外翻修补术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32B579C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97E2B26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0D1A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6F0577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469BD1D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08.4301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B307C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睑外翻楔形切除修补术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569BD8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6763248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2EFA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28D8AC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2C676F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08.4302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17DCFAF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睑内翻楔形切除修补术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07D921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983BAE0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53E94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85F8CD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7EFE29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08.4401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4537F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睑内翻矫正伴睑重建术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77D9B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4E7DA52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45E17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099F8A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4E2701B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08.4901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449F1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睑外翻矫正术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D794B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16B466B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0860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A03DC0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692E69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08.4902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08F4E4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睑内翻矫正术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FD499B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8A03077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7356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3B352C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1E583F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08.5900x004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69567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内眦成形术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D97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AA0C0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16F3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F8747B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75F286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08.5900x005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090C7E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外眦成形术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5A6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F5994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05C7F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121188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bottom"/>
          </w:tcPr>
          <w:p w14:paraId="1A4DBC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08.8500x001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846907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眼睑全层裂伤修补术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1046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1892F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66EE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E609D5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8765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09.4404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16F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人工泪管置入术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970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4B2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治疗性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操作</w:t>
            </w:r>
          </w:p>
        </w:tc>
      </w:tr>
      <w:tr w14:paraId="4E79A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6F3EEF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5FC2B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10.0x00x001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A0741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结膜切开异物取出术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E807A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5D21D21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699B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1352B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67E91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10.3101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A87E8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结膜病损切除术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CEA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8D4777B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3FD06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0F0CF2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390F2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10.5x01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B7BF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睑球粘连分离术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7CF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5F72C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60C3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8B010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774DC0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10.6x00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7E0DDF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结膜裂伤修补术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616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E8A38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7DD9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8E3457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47531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10.9901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77F9A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结膜松弛矫正术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AB331B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8F36B6A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6B6DE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DE5378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53267ED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11.1x01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1791FA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角膜切开异物去除术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52A5AD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F0FA91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272F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2FFE1B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4D2FA7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11.3201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1BE2E3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翼状胬肉切除伴自体干细胞移植术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2FBB9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58638E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40A1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6442DD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64844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11.3203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010FE0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翼状胬肉切除伴羊膜植片移植术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82EC0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5C29EC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161B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7DE462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A8975F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11.3900x001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23826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翼状胬肉切除术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B6542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0E5E01A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61737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6D0E07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771F3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12.7903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E0D31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眼压调节器修正术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612C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D827CE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47C2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904EE5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2333E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13.4100x001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776CC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白内障超声乳化抽吸术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12B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3A39D9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4D27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27DB84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232EED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13.6502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3D603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晶状体后囊膜切除术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B398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C6A39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1248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2CFE7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22EB8E9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13.7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E8C2B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置入人工晶状体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9BEC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09F27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6263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8DD818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022F75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13.9100x001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F4C31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可植入式隐形眼镜置入术（ICL置入术）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6EF5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90E207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393B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C624AB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C5A03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14.6x02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EB2A5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玻璃体硅油取出术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B79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452C81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549A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3FD97E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BD996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14.7903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BC487B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玻璃体药物注射术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06D53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D0E4C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治疗性操作</w:t>
            </w:r>
          </w:p>
        </w:tc>
      </w:tr>
      <w:tr w14:paraId="090E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4B6C8E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2B1F8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15.1100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EA176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一条眼外肌的后徙术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14153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E083B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5D77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32E55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7D9E7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15.2200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28F54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一条眼外肌的缩短术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7EE86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0504C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77CB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DD0A3F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45A0DE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15.3x01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A0858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两条或两条以上眼外肌的后徙术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6B0AB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1FD4F4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7C13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ABF22A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FC7A4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15.4x01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07A58EE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两条或两条以上眼外肌缩短术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F74B5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眼科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A1FD73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7CC5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52A472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2F45D6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18.0900x002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BC06AF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耳后切开引流术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0C534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CB208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5D15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BE7A90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D412A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18.2100x006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98C0B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耳前瘘管切除术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FE1F03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7A8925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42E8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C802D9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29250D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18.2101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CB50B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耳前病损切除术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343F69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700CBB9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6D14F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5BBC1E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49BD25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18.2900x003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FFDF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耳廓病损切除术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6596F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521F503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4C7C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2EE606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19FF0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18.2900x009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33676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外耳道病损切除术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9C2BE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07195FAF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5181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7A14AB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CF29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18.2900x016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5737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耳廓皮肤和皮下坏死组织切除清创术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4E6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06ED9AA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04A5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FE12B4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7FE8C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18.2900x018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D5A42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耳后瘘管切除术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CB5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0F5B231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3FCF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1B886C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47C104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18.2901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1DD05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外耳病损切除术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F6E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7C32759E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69CF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A559D7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0B95B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18.2907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9B390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副耳切除术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BA66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18126C22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二级</w:t>
            </w:r>
          </w:p>
        </w:tc>
      </w:tr>
      <w:tr w14:paraId="3F1D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BC392E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4DA1CF5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19.4x00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9C2E86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鼓膜成形术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327B8C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11220A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二级</w:t>
            </w:r>
          </w:p>
        </w:tc>
      </w:tr>
      <w:tr w14:paraId="77EB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BFB577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29478666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20.01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DD542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鼓膜切开术伴置管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3BA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4F43394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二级</w:t>
            </w:r>
          </w:p>
        </w:tc>
      </w:tr>
      <w:tr w14:paraId="7BD3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F883D8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52F34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20.0100x005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B8C9A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鼓室置管术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8D7B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FA02D8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二级</w:t>
            </w:r>
          </w:p>
        </w:tc>
      </w:tr>
      <w:tr w14:paraId="340F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E87F16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4111E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20.0100x006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6E114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</w:rPr>
              <w:t>内镜下鼓膜置管术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6F0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0E2769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二级</w:t>
            </w:r>
          </w:p>
        </w:tc>
      </w:tr>
      <w:tr w14:paraId="0E9B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E7E289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578FCCA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20.0901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963AE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鼓膜切开引流术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8C7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3D44DF4B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0BD4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5038E2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2FE54C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20.5100x002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1969C28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耳后病损切除术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4C9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3301A656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2470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103EAB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FC616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20.9201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4FDE87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乳突术后清创术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1F7C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0980343A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</w:rPr>
              <w:t>二级</w:t>
            </w:r>
          </w:p>
        </w:tc>
      </w:tr>
      <w:tr w14:paraId="012E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57527F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53E7F8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21.0300x004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1F6D9C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鼻内窥镜下电凝止血术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531449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55E181A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治疗性操作</w:t>
            </w:r>
          </w:p>
        </w:tc>
      </w:tr>
      <w:tr w14:paraId="0D6D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19EC46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68569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21.3102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7CD5B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内镜下鼻息肉切除术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4D560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34B1EC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757A4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A9D844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FA0B0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21.3104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69C4A2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内镜下鼻内病损切除术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762FA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5751F38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6467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E02856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4CD3B7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21.3200x003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77C193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鼻前庭病损切除术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C466F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5C4793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6381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B4360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2B79BB6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21.3201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977517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鼻部皮肤病损切除术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4B73C9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7EB67429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4029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BEF8D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9180B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21.6903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78E5E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内镜下鼻甲部分切除术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33F315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1A04BEEE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0DDE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78E5F1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F9C60D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21.6904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4F33C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内镜下鼻甲射频消融术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442EB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25F9DCC7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13C8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A0FBEF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2C12BB9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21.7100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CAA32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鼻骨折闭合性复位术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9F4F0E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365509D4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一级</w:t>
            </w:r>
          </w:p>
        </w:tc>
      </w:tr>
      <w:tr w14:paraId="2927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AC4DBB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DC745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21.9101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B6A7FF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内镜下鼻腔粘连松解术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29D6EE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6DD02AC8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0316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615E1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317F04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22.1100x002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493DD1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鼻内窥镜下鼻窦活检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BF5372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3C9F2BFF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诊断性操作</w:t>
            </w:r>
          </w:p>
        </w:tc>
      </w:tr>
      <w:tr w14:paraId="6BCC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6AEE95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83F6F9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22.2x01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E1954D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内镜下上颌窦开窗术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85B9A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7F227A38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0DFD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302C14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D5AB3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28.2x04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0619C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内镜下扁桃体切除术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5ADF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353CB2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618B5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B687C6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30DD0F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28.6x00x005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818AC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鼻内镜下腺样体消融术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6D68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2B23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0D24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6DB055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5A7F97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28.6x02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FE633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内镜下腺样体切除术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94B1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99346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72C3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90D1E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5E3C79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29.3901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1A2E1C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咽部病损切除术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4CC942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2A067B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06F7D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3691B0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7499B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29.3908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52CA60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内镜下鼻咽病损切除术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D3B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4B0321B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42BF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562E43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2A8C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30.0900x021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923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会厌病损切除术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F64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64DD817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5F7B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B26417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5C5F412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30.0911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1AD574F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支撑喉镜下喉病损切除术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4EA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6A6F1A1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3673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9EBB9F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788A53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45.4200x003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C2A38E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纤维结肠镜下结肠息肉切除术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7AD1D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消化内科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6508DFEB">
            <w:pPr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治疗性操作</w:t>
            </w:r>
          </w:p>
        </w:tc>
      </w:tr>
      <w:tr w14:paraId="0112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AEE9D4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BF4BF7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48.3508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9EE4A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内镜下直肠病损切除术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3D47761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消化内科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03DE7D07">
            <w:pPr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治疗性操作</w:t>
            </w:r>
          </w:p>
        </w:tc>
      </w:tr>
      <w:tr w14:paraId="458C3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F1AE35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79759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53.0000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78D79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腹股沟疝单侧修补术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5B99DE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4331E645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5C2D8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330FBA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93849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53.0001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45ED3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单侧腹股沟疝修补术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650F87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253C1937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51CA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2C14C5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54909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53.0002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7A969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腹腔镜下单侧腹股沟疝修补术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19A3DC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2AA100BD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53CAC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75AFFD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A9C25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53.0100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8B5615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其他和开放性腹股沟直疝修补术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537878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22954AE0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4425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4966D4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5EE28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53.0100x001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0D1B1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单侧腹股沟直疝疝囊高位结扎术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59F4B13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4C7E031A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06CA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C50824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D037E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53.0101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89F77C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单侧腹股沟直疝修补术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86308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7EB9DBD6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548D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94F75E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61EAD4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53.0102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5098F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单侧腹股沟直疝斜疝修补术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6685B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0E84426A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6D9E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BA91BB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36E37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53.0200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3E160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其他和开放性腹股沟斜疝修补术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6F7528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5FC19E98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1CDB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6DD728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BD25A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53.0201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6B6FC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单侧腹股沟斜疝修补术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60BB44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261F8438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1E17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F36F94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7753C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53.0202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6736C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单侧腹股沟斜疝疝囊高位结扎术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A49EA1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6AB3BBC7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79F1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B6E568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7A1D8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53.0203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076D0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腹腔镜下单侧腹股沟斜疝修补术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F47C4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3CE07576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626C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FCAF81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EEB55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53.0204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30229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腹腔镜下单侧腹股沟斜疝疝囊高位结扎术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763B0F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3AAD864E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566B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C18C51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E06B8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53.0301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493A6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单侧腹股沟直疝斜疝无张力修补术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48C86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58D11EA9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4610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932504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0252C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53.0302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A197D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单侧腹股沟直疝无张力修补术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9C573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0BCEA088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1F9C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1167DC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212AF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53.0401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661DAB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单侧腹股沟斜疝无张力修补术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E3890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34AB9398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6858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E74B3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9660E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53.0500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AC046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用移植物或假体的腹股沟疝修补术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485D64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640DE2DF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1C7F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1E1553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B0FB2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53.0501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A9E23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单侧腹股沟疝无张力修补术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534E55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15D4197B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212A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3DF286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C55F72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53.1000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986A9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双侧腹股沟疝修补术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8D11EB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5263ABC6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4A53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E415D9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12B55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53.1101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7239B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双侧腹股沟直疝修补术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32FFD2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3DB20633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112A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524F9B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8EEF5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53.1201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B0B0A">
            <w:pPr>
              <w:widowControl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双侧腹股沟斜疝修补术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5129590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top"/>
          </w:tcPr>
          <w:p w14:paraId="629A019E">
            <w:pPr>
              <w:jc w:val="lef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45F7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D74A3D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ACE07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53.2101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01B8CE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单侧股疝无张力修补术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0FC86D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04A161C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42FA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9E9A8A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2BEA8D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56.3100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A1143C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输尿管镜检查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3ADD1D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DAEF601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诊断性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操作</w:t>
            </w:r>
          </w:p>
        </w:tc>
      </w:tr>
      <w:tr w14:paraId="35D5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1DFAD2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513239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57.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0x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02998DB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经尿道膀胱引流术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76B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5560BEF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一级</w:t>
            </w:r>
          </w:p>
        </w:tc>
      </w:tr>
      <w:tr w14:paraId="6E9F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3BD7B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A2FEDE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57.0x04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1E8C37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经尿道膀胱血块清除术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4C01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F572D7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三级</w:t>
            </w:r>
          </w:p>
        </w:tc>
      </w:tr>
      <w:tr w14:paraId="434F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9951CE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00BD0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57.1700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06D6DE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经皮膀胱造口术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0900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BB8730E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2988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A30959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25476DF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57.3400x002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7D7C49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直视下膀胱活检术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0FE87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499D63F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4600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C2B9A7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4AA26B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58.1x00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2CC07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尿道口切开术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5ECF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C3D4B1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2D29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13BC5A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64AA59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58.1x01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27F35F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尿道外口切开术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9CD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FB6850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一级</w:t>
            </w:r>
          </w:p>
        </w:tc>
      </w:tr>
      <w:tr w14:paraId="19C8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63EF62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4C80D21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58.6x00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1A0B302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尿道扩张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CF6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F15779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一级</w:t>
            </w:r>
          </w:p>
        </w:tc>
      </w:tr>
      <w:tr w14:paraId="04B2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6F83FF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236011D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59.8x03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062E96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经尿道输尿管支架置入术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CC5A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A9FCDDD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治疗性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操作</w:t>
            </w:r>
          </w:p>
        </w:tc>
      </w:tr>
      <w:tr w14:paraId="061C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98DDA6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8F2A1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59.9900x002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47C07B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输尿管支架取出术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FA1DA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E10E0D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治疗性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操作</w:t>
            </w:r>
          </w:p>
        </w:tc>
      </w:tr>
      <w:tr w14:paraId="2807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200D83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5310C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59.9901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0D76576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输尿管支架置换术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43D70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B287F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治疗性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操作</w:t>
            </w:r>
          </w:p>
        </w:tc>
      </w:tr>
      <w:tr w14:paraId="3D04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86137B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FDB989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61.0x02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8E13BE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阴囊切开引流术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C83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C57C6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7A93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A204B8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3B446C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61.2x00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9E5A6D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睾丸鞘膜积液切除术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3E7A3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8C5F4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一级</w:t>
            </w:r>
          </w:p>
        </w:tc>
      </w:tr>
      <w:tr w14:paraId="3A48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BF437C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7498EA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61.2x01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5233A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睾丸鞘膜部分切除术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BA97A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F899C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0ED8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8F0753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B84F56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61.2x02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E461AE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睾丸鞘膜切除术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DBA5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0C9EEA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645C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BE906E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4B04DE0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61.4900x002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2CD543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鞘膜高位结扎术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954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929035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一级</w:t>
            </w:r>
          </w:p>
        </w:tc>
      </w:tr>
      <w:tr w14:paraId="66A2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EEC1E1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4DA865F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61.4904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DD4A65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睾丸鞘膜翻转术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710C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CD6FB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48D47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6E2817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5065F0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62.0x00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A9914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睾丸切开术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B61E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DE0B15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4146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DBF8A5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678E44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62.0x00x001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A9C700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睾丸切开探查术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593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6F243B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一级</w:t>
            </w:r>
          </w:p>
        </w:tc>
      </w:tr>
      <w:tr w14:paraId="21B39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25575C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2EF9D8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62.2x01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06DF54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睾丸病损切除术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D5D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59FFDE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一级</w:t>
            </w:r>
          </w:p>
        </w:tc>
      </w:tr>
      <w:tr w14:paraId="4217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19E56D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AB2A8F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62.3x00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1BC178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单侧睾丸切除术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815F6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D23AA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0EA6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8DD52B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B420EF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62.3x01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4FAC341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单侧睾丸附睾切除术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BED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55F6407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4167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A78F28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BF02FB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62.5x00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21433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睾丸固定术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996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1C33EF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5A9E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3AC4FF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F40D7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63.1x01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0596A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精索静脉高位结扎术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482B9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5F29E24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6F20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A98014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2B4F59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63.1x02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E281B7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精索鞘膜积液切除术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38C2972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219E5C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</w:tc>
      </w:tr>
      <w:tr w14:paraId="1BD9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9888B3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5344D5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65.2501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4F64CB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腹腔镜卵巢病损切除术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9F6057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B65AA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6878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FBE502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4F4DBF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67.2x00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EEE9F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子宫颈锥形切除术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91BDC6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26B929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452E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48EB81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3AA0F0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67.3202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3F2683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子宫颈锥形电切术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4ACA87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DAFAA7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2E74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475EDD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BAE3D1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67.3203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055B3C6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宫腔镜子宫颈病损电切术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E2C504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D8B7AE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755B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5A44AD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87CEE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67.3902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0CC9515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宫腔镜子宫颈病损切除术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ED78B4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528A3E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2496A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544D05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4B1628C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67.4x01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865360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子宫颈部分切除术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572590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5E78F2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5884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1163BF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B781F9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68.2204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6D6D82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宫腔镜子宫隔膜切开术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40A06B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0E2722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3C90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1AF31D7">
            <w:pPr>
              <w:widowControl/>
              <w:tabs>
                <w:tab w:val="left" w:pos="226"/>
              </w:tabs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135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146605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68.2206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6F092A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宫腔镜子宫隔膜切除术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6324AA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3E0914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2ABE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BBA761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C26FA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68.2302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749125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宫腔镜子宫内膜切除术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E53B2B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137D62F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11C9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842A0A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0B9FE09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68.2915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2C3E6EF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宫腔镜子宫内膜病损切除术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30BE25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9CFB6F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3778C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ACE0FA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4FC214E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68.2916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0E22CB6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宫腔镜子宫内膜成形术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0827D7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C46A8C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09874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ABD4F8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85419A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68.2917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FA1B9F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宫腔镜子宫病损切除术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A7E0B8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24892FC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3C30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C95581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094545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70.3300x003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452D09B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阴道病损电切术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CC5F3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D66234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5043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03EF7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141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26DDB86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70.3301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7EC1AC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阴道病损切除术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663531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CECA87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7CD8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44A98E7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B4AA02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70.3303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3F1218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阴道囊肿袋形缝合术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32CD6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B35A86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4CF4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28B5F8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58A8E5C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70.7100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CDF760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阴道裂伤缝合术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61001C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3801E2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098A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68C5B6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144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7B069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71.0100x002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5AA603E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小阴唇粘连松解术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81915F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49812D6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2147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0277E9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145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DEFA7B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71.3x04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19A81AC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外阴病损切除术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462BD5A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妇科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7857DFD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</w:t>
            </w:r>
          </w:p>
        </w:tc>
      </w:tr>
      <w:tr w14:paraId="19CA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67B4B5C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146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37075A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86.4x01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ABA937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头.面.颈皮肤病损根治切除术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6587513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0234879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二级</w:t>
            </w:r>
          </w:p>
        </w:tc>
      </w:tr>
      <w:tr w14:paraId="3D32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775C2C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147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169BEC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86.4x02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0ADA4ED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躯干皮肤病损根治性切除术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2220E40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6DFFC3F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331E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0F8B80AD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57DA07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86.4x03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08DD82F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肢体皮肤病损根治切除术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1254E38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36D0E81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33DE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502165C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6AA9654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86.700x0014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79759D2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皮瓣转移术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7FAE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89F7E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75DD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2E64668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13CBF01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86.7500x011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649DEC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邻近皮瓣修复术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8751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皮肤科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923F2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三级</w:t>
            </w:r>
          </w:p>
        </w:tc>
      </w:tr>
      <w:tr w14:paraId="2B2B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1E1282B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151</w:t>
            </w:r>
          </w:p>
          <w:p w14:paraId="7001AA3B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20DCAB4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5500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vAlign w:val="center"/>
          </w:tcPr>
          <w:p w14:paraId="04A8B291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单根的冠状动脉造影术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vAlign w:val="center"/>
          </w:tcPr>
          <w:p w14:paraId="7F1E140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心血管内科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14:paraId="500DB2B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诊断性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操作</w:t>
            </w:r>
          </w:p>
        </w:tc>
      </w:tr>
      <w:tr w14:paraId="31456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346C14FD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152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8D9B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97.6204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4486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输尿管镜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输尿管支架取出术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E958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58305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治疗性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操作</w:t>
            </w:r>
          </w:p>
        </w:tc>
      </w:tr>
      <w:tr w14:paraId="74A0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exact"/>
        </w:trPr>
        <w:tc>
          <w:tcPr>
            <w:tcW w:w="615" w:type="dxa"/>
            <w:tcBorders>
              <w:tl2br w:val="nil"/>
              <w:tr2bl w:val="nil"/>
            </w:tcBorders>
            <w:vAlign w:val="center"/>
          </w:tcPr>
          <w:p w14:paraId="7A4177E3">
            <w:pPr>
              <w:pStyle w:val="2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153</w:t>
            </w:r>
          </w:p>
        </w:tc>
        <w:tc>
          <w:tcPr>
            <w:tcW w:w="19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323A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97.6205</w:t>
            </w:r>
          </w:p>
        </w:tc>
        <w:tc>
          <w:tcPr>
            <w:tcW w:w="40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09A1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膀胱镜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输尿管支架取出术</w:t>
            </w:r>
          </w:p>
        </w:tc>
        <w:tc>
          <w:tcPr>
            <w:tcW w:w="13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BA94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A197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治疗性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操作</w:t>
            </w:r>
          </w:p>
        </w:tc>
      </w:tr>
    </w:tbl>
    <w:p w14:paraId="2255CB11"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5FE0404A">
      <w:pPr>
        <w:ind w:right="1200"/>
        <w:rPr>
          <w:rFonts w:hint="eastAsia" w:ascii="仿宋" w:hAnsi="仿宋" w:eastAsia="仿宋" w:cs="仿宋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58" w:bottom="1440" w:left="1560" w:header="283" w:footer="283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2AA0F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49E119B4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FB40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57E3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F9A4E"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B59A5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8706C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wM2ViOGFlMWMyMGMyMTJhYTAzYjM1NTg4YTU4YTIifQ=="/>
  </w:docVars>
  <w:rsids>
    <w:rsidRoot w:val="00442F12"/>
    <w:rsid w:val="00001BC7"/>
    <w:rsid w:val="000566AF"/>
    <w:rsid w:val="00065E39"/>
    <w:rsid w:val="00075DB7"/>
    <w:rsid w:val="000B20C5"/>
    <w:rsid w:val="000B7575"/>
    <w:rsid w:val="000C647A"/>
    <w:rsid w:val="000F19EC"/>
    <w:rsid w:val="001131CD"/>
    <w:rsid w:val="00117A34"/>
    <w:rsid w:val="001431F2"/>
    <w:rsid w:val="001706E0"/>
    <w:rsid w:val="00172ADC"/>
    <w:rsid w:val="00182F97"/>
    <w:rsid w:val="0018374C"/>
    <w:rsid w:val="00185C39"/>
    <w:rsid w:val="001868F2"/>
    <w:rsid w:val="00192793"/>
    <w:rsid w:val="00202B8C"/>
    <w:rsid w:val="0020598F"/>
    <w:rsid w:val="00206E1E"/>
    <w:rsid w:val="002302E2"/>
    <w:rsid w:val="002437D9"/>
    <w:rsid w:val="00274FD5"/>
    <w:rsid w:val="002A3404"/>
    <w:rsid w:val="0033029F"/>
    <w:rsid w:val="00344090"/>
    <w:rsid w:val="00392A30"/>
    <w:rsid w:val="003A3784"/>
    <w:rsid w:val="003B6B2A"/>
    <w:rsid w:val="003B7190"/>
    <w:rsid w:val="003D0CA4"/>
    <w:rsid w:val="003D2B2B"/>
    <w:rsid w:val="003D7C94"/>
    <w:rsid w:val="003E5C74"/>
    <w:rsid w:val="003E72FA"/>
    <w:rsid w:val="003F1DC8"/>
    <w:rsid w:val="00413329"/>
    <w:rsid w:val="0042348E"/>
    <w:rsid w:val="00442F12"/>
    <w:rsid w:val="00444A95"/>
    <w:rsid w:val="00444D58"/>
    <w:rsid w:val="0046142E"/>
    <w:rsid w:val="00465527"/>
    <w:rsid w:val="00480B19"/>
    <w:rsid w:val="004A04C6"/>
    <w:rsid w:val="004C27BE"/>
    <w:rsid w:val="004C2971"/>
    <w:rsid w:val="004D63AB"/>
    <w:rsid w:val="004F21A2"/>
    <w:rsid w:val="004F79E4"/>
    <w:rsid w:val="0050265B"/>
    <w:rsid w:val="00520840"/>
    <w:rsid w:val="0054534A"/>
    <w:rsid w:val="0055474B"/>
    <w:rsid w:val="00595FFA"/>
    <w:rsid w:val="00596ECE"/>
    <w:rsid w:val="00597DD5"/>
    <w:rsid w:val="005E4F09"/>
    <w:rsid w:val="005F5C8C"/>
    <w:rsid w:val="00604B56"/>
    <w:rsid w:val="0061273C"/>
    <w:rsid w:val="006143F3"/>
    <w:rsid w:val="0062569C"/>
    <w:rsid w:val="00632CF3"/>
    <w:rsid w:val="006350BD"/>
    <w:rsid w:val="00651334"/>
    <w:rsid w:val="00671EAA"/>
    <w:rsid w:val="006732CD"/>
    <w:rsid w:val="006C4861"/>
    <w:rsid w:val="006D7D21"/>
    <w:rsid w:val="00700D71"/>
    <w:rsid w:val="007037A9"/>
    <w:rsid w:val="00705972"/>
    <w:rsid w:val="00720B6A"/>
    <w:rsid w:val="00747543"/>
    <w:rsid w:val="007573F5"/>
    <w:rsid w:val="0079408B"/>
    <w:rsid w:val="007A09E6"/>
    <w:rsid w:val="007C0336"/>
    <w:rsid w:val="007F6F3C"/>
    <w:rsid w:val="008009DD"/>
    <w:rsid w:val="00806D71"/>
    <w:rsid w:val="00816B8F"/>
    <w:rsid w:val="008211A0"/>
    <w:rsid w:val="00827707"/>
    <w:rsid w:val="008665E8"/>
    <w:rsid w:val="0086708C"/>
    <w:rsid w:val="008A00B7"/>
    <w:rsid w:val="008B1A2C"/>
    <w:rsid w:val="008C7C8B"/>
    <w:rsid w:val="008D5528"/>
    <w:rsid w:val="00904692"/>
    <w:rsid w:val="00922CEC"/>
    <w:rsid w:val="009235D5"/>
    <w:rsid w:val="00925479"/>
    <w:rsid w:val="0093230D"/>
    <w:rsid w:val="009415B6"/>
    <w:rsid w:val="009458EB"/>
    <w:rsid w:val="00971B0E"/>
    <w:rsid w:val="00972DC1"/>
    <w:rsid w:val="009A2BD1"/>
    <w:rsid w:val="009B4F09"/>
    <w:rsid w:val="009F5B14"/>
    <w:rsid w:val="00A36256"/>
    <w:rsid w:val="00A71A86"/>
    <w:rsid w:val="00A85A8B"/>
    <w:rsid w:val="00AB06E8"/>
    <w:rsid w:val="00B1045D"/>
    <w:rsid w:val="00B252A7"/>
    <w:rsid w:val="00B63616"/>
    <w:rsid w:val="00B748BC"/>
    <w:rsid w:val="00BB6575"/>
    <w:rsid w:val="00C1658E"/>
    <w:rsid w:val="00C17F56"/>
    <w:rsid w:val="00C32EA5"/>
    <w:rsid w:val="00C37FCF"/>
    <w:rsid w:val="00C5326E"/>
    <w:rsid w:val="00C617C0"/>
    <w:rsid w:val="00C83A1D"/>
    <w:rsid w:val="00CB0E40"/>
    <w:rsid w:val="00CB4F78"/>
    <w:rsid w:val="00CF2559"/>
    <w:rsid w:val="00CF6CD1"/>
    <w:rsid w:val="00D46C5D"/>
    <w:rsid w:val="00D479A6"/>
    <w:rsid w:val="00D7646D"/>
    <w:rsid w:val="00D91381"/>
    <w:rsid w:val="00DD6913"/>
    <w:rsid w:val="00E22884"/>
    <w:rsid w:val="00E25435"/>
    <w:rsid w:val="00E27E49"/>
    <w:rsid w:val="00E33018"/>
    <w:rsid w:val="00E74F39"/>
    <w:rsid w:val="00ED1187"/>
    <w:rsid w:val="00ED2F2D"/>
    <w:rsid w:val="00EE2D7B"/>
    <w:rsid w:val="00F02398"/>
    <w:rsid w:val="00F02D52"/>
    <w:rsid w:val="00F314AD"/>
    <w:rsid w:val="00F33CEC"/>
    <w:rsid w:val="00F474C1"/>
    <w:rsid w:val="00F56977"/>
    <w:rsid w:val="00F70B97"/>
    <w:rsid w:val="00F8139F"/>
    <w:rsid w:val="00F844A3"/>
    <w:rsid w:val="00F95B11"/>
    <w:rsid w:val="00F96001"/>
    <w:rsid w:val="00F961B9"/>
    <w:rsid w:val="00FC5193"/>
    <w:rsid w:val="00FC6E4B"/>
    <w:rsid w:val="00FF4B49"/>
    <w:rsid w:val="083D0257"/>
    <w:rsid w:val="0F5B3571"/>
    <w:rsid w:val="14346A61"/>
    <w:rsid w:val="15156BFB"/>
    <w:rsid w:val="173551D8"/>
    <w:rsid w:val="17ED7516"/>
    <w:rsid w:val="1A643C5B"/>
    <w:rsid w:val="1B271CD6"/>
    <w:rsid w:val="1EC91910"/>
    <w:rsid w:val="21B618AA"/>
    <w:rsid w:val="22074B3B"/>
    <w:rsid w:val="250723BC"/>
    <w:rsid w:val="25B914FC"/>
    <w:rsid w:val="27CD0192"/>
    <w:rsid w:val="29176655"/>
    <w:rsid w:val="2BF000A4"/>
    <w:rsid w:val="30B161A7"/>
    <w:rsid w:val="31BA5EC3"/>
    <w:rsid w:val="320C2B40"/>
    <w:rsid w:val="32FFA59D"/>
    <w:rsid w:val="33580B6D"/>
    <w:rsid w:val="33B7600A"/>
    <w:rsid w:val="38693744"/>
    <w:rsid w:val="3B6BA7C1"/>
    <w:rsid w:val="3E9B4698"/>
    <w:rsid w:val="3FDC934C"/>
    <w:rsid w:val="3FF524D5"/>
    <w:rsid w:val="3FFF0118"/>
    <w:rsid w:val="432E04DD"/>
    <w:rsid w:val="4359067E"/>
    <w:rsid w:val="45CE5C1B"/>
    <w:rsid w:val="46E7B064"/>
    <w:rsid w:val="47B56E8B"/>
    <w:rsid w:val="48BE6BCE"/>
    <w:rsid w:val="4A8F314A"/>
    <w:rsid w:val="4FD44A93"/>
    <w:rsid w:val="4FD7149E"/>
    <w:rsid w:val="507150CB"/>
    <w:rsid w:val="58F819FE"/>
    <w:rsid w:val="59547545"/>
    <w:rsid w:val="5BEB0F06"/>
    <w:rsid w:val="5DBA2FF2"/>
    <w:rsid w:val="5DDB4788"/>
    <w:rsid w:val="5E0F6F22"/>
    <w:rsid w:val="5FB32A6C"/>
    <w:rsid w:val="5FB9DB87"/>
    <w:rsid w:val="5FFE6386"/>
    <w:rsid w:val="602D40D8"/>
    <w:rsid w:val="65BD70BE"/>
    <w:rsid w:val="668D2E4E"/>
    <w:rsid w:val="68795807"/>
    <w:rsid w:val="69194288"/>
    <w:rsid w:val="6BAE3C5A"/>
    <w:rsid w:val="6F3F826D"/>
    <w:rsid w:val="6F3FEF87"/>
    <w:rsid w:val="70BA00FF"/>
    <w:rsid w:val="72244365"/>
    <w:rsid w:val="754F6954"/>
    <w:rsid w:val="755E2CA3"/>
    <w:rsid w:val="7656CF7D"/>
    <w:rsid w:val="76D38EA6"/>
    <w:rsid w:val="76DF2CA8"/>
    <w:rsid w:val="76E21649"/>
    <w:rsid w:val="7BEEE88C"/>
    <w:rsid w:val="7BFF32DF"/>
    <w:rsid w:val="7CEF1515"/>
    <w:rsid w:val="7D3FECE2"/>
    <w:rsid w:val="7DBC9924"/>
    <w:rsid w:val="7DEB7927"/>
    <w:rsid w:val="7E6FD7F6"/>
    <w:rsid w:val="7FC74641"/>
    <w:rsid w:val="7FFB1290"/>
    <w:rsid w:val="7FFF525E"/>
    <w:rsid w:val="7FFF6479"/>
    <w:rsid w:val="95FEB44D"/>
    <w:rsid w:val="B3D36568"/>
    <w:rsid w:val="B3FF2865"/>
    <w:rsid w:val="BDF770B9"/>
    <w:rsid w:val="BFDFCD55"/>
    <w:rsid w:val="C3F7C491"/>
    <w:rsid w:val="DBFF317C"/>
    <w:rsid w:val="DDFB4A9B"/>
    <w:rsid w:val="EFED044C"/>
    <w:rsid w:val="F57F3381"/>
    <w:rsid w:val="F5975C9F"/>
    <w:rsid w:val="F68E6039"/>
    <w:rsid w:val="F7BBAFCA"/>
    <w:rsid w:val="F7FE50E3"/>
    <w:rsid w:val="F7FF1657"/>
    <w:rsid w:val="F9EF97EB"/>
    <w:rsid w:val="FD7F1DC9"/>
    <w:rsid w:val="FE63698C"/>
    <w:rsid w:val="FEDF7DDD"/>
    <w:rsid w:val="FEF72BFD"/>
    <w:rsid w:val="FF599057"/>
    <w:rsid w:val="FF8B1A63"/>
    <w:rsid w:val="FFA703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 w:eastAsia="宋体"/>
      <w:szCs w:val="20"/>
    </w:rPr>
  </w:style>
  <w:style w:type="paragraph" w:styleId="4">
    <w:name w:val="annotation text"/>
    <w:basedOn w:val="1"/>
    <w:link w:val="23"/>
    <w:unhideWhenUsed/>
    <w:qFormat/>
    <w:uiPriority w:val="0"/>
    <w:pPr>
      <w:jc w:val="left"/>
    </w:pPr>
  </w:style>
  <w:style w:type="paragraph" w:styleId="5">
    <w:name w:val="Balloon Text"/>
    <w:basedOn w:val="1"/>
    <w:link w:val="17"/>
    <w:qFormat/>
    <w:uiPriority w:val="0"/>
    <w:rPr>
      <w:rFonts w:eastAsia="宋体"/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8">
    <w:name w:val="Subtitle"/>
    <w:basedOn w:val="1"/>
    <w:next w:val="1"/>
    <w:link w:val="19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annotation subject"/>
    <w:basedOn w:val="4"/>
    <w:next w:val="4"/>
    <w:link w:val="24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customStyle="1" w:styleId="16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3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9">
    <w:name w:val="副标题 Char"/>
    <w:link w:val="8"/>
    <w:qFormat/>
    <w:uiPriority w:val="0"/>
    <w:rPr>
      <w:rFonts w:ascii="Cambria" w:hAnsi="Cambria" w:eastAsia="楷体_GB2312"/>
      <w:b/>
      <w:bCs/>
      <w:kern w:val="28"/>
      <w:sz w:val="32"/>
      <w:szCs w:val="32"/>
    </w:rPr>
  </w:style>
  <w:style w:type="character" w:customStyle="1" w:styleId="20">
    <w:name w:val="页眉 Char"/>
    <w:link w:val="7"/>
    <w:qFormat/>
    <w:uiPriority w:val="0"/>
    <w:rPr>
      <w:kern w:val="2"/>
      <w:sz w:val="18"/>
      <w:szCs w:val="18"/>
    </w:r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2">
    <w:name w:val="样式1"/>
    <w:basedOn w:val="1"/>
    <w:qFormat/>
    <w:uiPriority w:val="0"/>
    <w:rPr>
      <w:rFonts w:ascii="仿宋_GB2312"/>
      <w:sz w:val="28"/>
    </w:rPr>
  </w:style>
  <w:style w:type="character" w:customStyle="1" w:styleId="23">
    <w:name w:val="批注文字 Char"/>
    <w:basedOn w:val="13"/>
    <w:link w:val="4"/>
    <w:qFormat/>
    <w:uiPriority w:val="0"/>
    <w:rPr>
      <w:rFonts w:eastAsia="仿宋_GB2312"/>
      <w:kern w:val="2"/>
      <w:sz w:val="32"/>
      <w:szCs w:val="24"/>
    </w:rPr>
  </w:style>
  <w:style w:type="character" w:customStyle="1" w:styleId="24">
    <w:name w:val="批注主题 Char"/>
    <w:basedOn w:val="23"/>
    <w:link w:val="10"/>
    <w:semiHidden/>
    <w:qFormat/>
    <w:uiPriority w:val="0"/>
    <w:rPr>
      <w:rFonts w:eastAsia="仿宋_GB2312"/>
      <w:b/>
      <w:bCs/>
      <w:kern w:val="2"/>
      <w:sz w:val="32"/>
      <w:szCs w:val="24"/>
    </w:r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Powerise</Company>
  <Pages>5</Pages>
  <Words>908</Words>
  <Characters>1391</Characters>
  <Lines>157</Lines>
  <Paragraphs>44</Paragraphs>
  <TotalTime>21</TotalTime>
  <ScaleCrop>false</ScaleCrop>
  <LinksUpToDate>false</LinksUpToDate>
  <CharactersWithSpaces>1391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2022-02-23T09:06:00Z</dcterms:created>
  <dc:creator>vv</dc:creator>
  <cp:lastModifiedBy>李容波</cp:lastModifiedBy>
  <cp:lastPrinted>2022-02-23T09:01:00Z</cp:lastPrinted>
  <dcterms:modified xsi:type="dcterms:W3CDTF">2024-12-19T07:23:35Z</dcterms:modified>
  <dc:title>国家卫生健康委员会办公厅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D2FC2EB60716432BB81FF8371A29EB4C</vt:lpwstr>
  </property>
</Properties>
</file>